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3A" w:rsidRPr="00B56C7B" w:rsidRDefault="004B0A3A" w:rsidP="004B0A3A">
      <w:pPr>
        <w:spacing w:before="60" w:after="60" w:line="360" w:lineRule="auto"/>
        <w:jc w:val="both"/>
        <w:rPr>
          <w:sz w:val="24"/>
        </w:rPr>
      </w:pPr>
      <w:r w:rsidRPr="00B56C7B">
        <w:rPr>
          <w:b/>
          <w:bCs/>
          <w:sz w:val="24"/>
        </w:rPr>
        <w:t>OKULUN TARİHÇESİ</w:t>
      </w:r>
      <w:r w:rsidRPr="00B56C7B">
        <w:rPr>
          <w:b/>
          <w:bCs/>
          <w:sz w:val="24"/>
        </w:rPr>
        <w:tab/>
        <w:t xml:space="preserve">: Muş’un Bulanık ilçe merkezinde bulunan </w:t>
      </w:r>
      <w:r w:rsidRPr="00B56C7B">
        <w:rPr>
          <w:sz w:val="24"/>
        </w:rPr>
        <w:t xml:space="preserve">okulumuz ilk olarak 1977 yılında Eğitim ve öğretime açılmıştır. </w:t>
      </w:r>
      <w:r w:rsidRPr="00B56C7B">
        <w:rPr>
          <w:sz w:val="24"/>
          <w:szCs w:val="24"/>
        </w:rPr>
        <w:t xml:space="preserve">Okulumuz şehir merkezine yaklaşık olarak </w:t>
      </w:r>
      <w:smartTag w:uri="urn:schemas-microsoft-com:office:smarttags" w:element="metricconverter">
        <w:smartTagPr>
          <w:attr w:name="ProductID" w:val="3 km"/>
        </w:smartTagPr>
        <w:r w:rsidRPr="00B56C7B">
          <w:rPr>
            <w:sz w:val="24"/>
            <w:szCs w:val="24"/>
          </w:rPr>
          <w:t>3 km</w:t>
        </w:r>
      </w:smartTag>
      <w:r w:rsidRPr="00B56C7B">
        <w:rPr>
          <w:sz w:val="24"/>
          <w:szCs w:val="24"/>
        </w:rPr>
        <w:t xml:space="preserve"> uzaklıktadır.</w:t>
      </w:r>
      <w:r w:rsidRPr="00B56C7B">
        <w:t xml:space="preserve"> </w:t>
      </w:r>
      <w:r w:rsidRPr="00B56C7B">
        <w:rPr>
          <w:sz w:val="24"/>
        </w:rPr>
        <w:t xml:space="preserve">Adını 29 Ekim 1923’te ilan edilen ve yönetim biçimimiz olan ‘Cumhuriyet’ten almaktadır. </w:t>
      </w:r>
    </w:p>
    <w:p w:rsidR="004B0A3A" w:rsidRDefault="004B0A3A" w:rsidP="004B0A3A">
      <w:pPr>
        <w:spacing w:before="60" w:after="60" w:line="360" w:lineRule="auto"/>
        <w:jc w:val="both"/>
        <w:rPr>
          <w:sz w:val="24"/>
        </w:rPr>
      </w:pPr>
      <w:r w:rsidRPr="00B56C7B">
        <w:rPr>
          <w:sz w:val="24"/>
        </w:rPr>
        <w:t xml:space="preserve">     Okulumuz 2006 yılına kadar normal öğretim şekli ile devam etmekteydi. 2006 yılından sonra öğrenci sayısının artması ile ikili öğretime geçilmiştir. Okulumuza gelen öğrencilerin %90’ı köylerden göç eden öğrencilerden </w:t>
      </w:r>
      <w:r>
        <w:rPr>
          <w:sz w:val="24"/>
        </w:rPr>
        <w:t>oluşmaktadır</w:t>
      </w:r>
      <w:r w:rsidRPr="00B56C7B">
        <w:rPr>
          <w:sz w:val="24"/>
        </w:rPr>
        <w:t xml:space="preserve"> ve halen burada Eğitim ve Öğretime devam etmektedir.</w:t>
      </w:r>
    </w:p>
    <w:p w:rsidR="00707C58" w:rsidRDefault="00707C58">
      <w:bookmarkStart w:id="0" w:name="_GoBack"/>
      <w:bookmarkEnd w:id="0"/>
    </w:p>
    <w:sectPr w:rsidR="0070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43"/>
    <w:rsid w:val="00323E43"/>
    <w:rsid w:val="004B0A3A"/>
    <w:rsid w:val="007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2</cp:revision>
  <dcterms:created xsi:type="dcterms:W3CDTF">2016-12-20T13:42:00Z</dcterms:created>
  <dcterms:modified xsi:type="dcterms:W3CDTF">2016-12-20T13:42:00Z</dcterms:modified>
</cp:coreProperties>
</file>